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s94eirx9vt5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KS2 Class Teacher – Person Specification (Voluntary Aided Catholic Primary School)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Maternity Contract: 1 January – 31 August (reviewable)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This person specification outlines the qualities, skills and experience required for a successful KS2 teacher within a Catholic school context.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wqhdqr95r62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Essential Qualifications &amp; Training</w:t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Qualified Teacher Status</w:t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Degree relevant to primary education</w:t>
      </w:r>
    </w:p>
    <w:p w:rsidR="00000000" w:rsidDel="00000000" w:rsidP="00000000" w:rsidRDefault="00000000" w:rsidRPr="00000000" w14:paraId="0000000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Evidence of </w:t>
      </w:r>
      <w:r w:rsidDel="00000000" w:rsidR="00000000" w:rsidRPr="00000000">
        <w:rPr>
          <w:rtl w:val="0"/>
        </w:rPr>
        <w:t xml:space="preserve">ongoing professional development</w:t>
      </w:r>
    </w:p>
    <w:p w:rsidR="00000000" w:rsidDel="00000000" w:rsidP="00000000" w:rsidRDefault="00000000" w:rsidRPr="00000000" w14:paraId="00000008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Willingness to engage in </w:t>
      </w:r>
      <w:r w:rsidDel="00000000" w:rsidR="00000000" w:rsidRPr="00000000">
        <w:rPr>
          <w:rtl w:val="0"/>
        </w:rPr>
        <w:t xml:space="preserve">Catholic education training</w:t>
      </w:r>
      <w:r w:rsidDel="00000000" w:rsidR="00000000" w:rsidRPr="00000000">
        <w:rPr>
          <w:rtl w:val="0"/>
        </w:rPr>
        <w:t xml:space="preserve"> (e.g., CCRS)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a7nrdd87nim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Professional Knowledge &amp; Understanding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Secure understanding of KS2 curriculum</w:t>
      </w:r>
      <w:r w:rsidDel="00000000" w:rsidR="00000000" w:rsidRPr="00000000">
        <w:rPr>
          <w:rtl w:val="0"/>
        </w:rPr>
        <w:t xml:space="preserve">, assessment and progression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Strong knowledge of </w:t>
      </w:r>
      <w:r w:rsidDel="00000000" w:rsidR="00000000" w:rsidRPr="00000000">
        <w:rPr>
          <w:rtl w:val="0"/>
        </w:rPr>
        <w:t xml:space="preserve">adaptive teaching</w:t>
      </w:r>
      <w:r w:rsidDel="00000000" w:rsidR="00000000" w:rsidRPr="00000000">
        <w:rPr>
          <w:rtl w:val="0"/>
        </w:rPr>
        <w:t xml:space="preserve"> and meeting diverse learning needs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Understanding of </w:t>
      </w:r>
      <w:r w:rsidDel="00000000" w:rsidR="00000000" w:rsidRPr="00000000">
        <w:rPr>
          <w:rtl w:val="0"/>
        </w:rPr>
        <w:t xml:space="preserve">SEND provision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and inclusive classroom practice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Awareness of safeguarding responsibilities and statutory guidance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use assessment to inform planning and raise attainment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yyfjmjbch0i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Teaching Skills &amp; Classroom Practice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Ability to deliver </w:t>
      </w:r>
      <w:r w:rsidDel="00000000" w:rsidR="00000000" w:rsidRPr="00000000">
        <w:rPr>
          <w:rtl w:val="0"/>
        </w:rPr>
        <w:t xml:space="preserve">high‑quality, well‑structured lessons</w:t>
      </w:r>
      <w:r w:rsidDel="00000000" w:rsidR="00000000" w:rsidRPr="00000000">
        <w:rPr>
          <w:rtl w:val="0"/>
        </w:rPr>
        <w:t xml:space="preserve"> that inspire and challenge pupils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Strong behaviour management rooted in </w:t>
      </w:r>
      <w:r w:rsidDel="00000000" w:rsidR="00000000" w:rsidRPr="00000000">
        <w:rPr>
          <w:rtl w:val="0"/>
        </w:rPr>
        <w:t xml:space="preserve">positive relationships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Skill in differentiating learning to ensure all pupils make progress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Effective use of formative and summative assessment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Competence in teaching reading, writing and mathematics to a high standard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create a </w:t>
      </w:r>
      <w:r w:rsidDel="00000000" w:rsidR="00000000" w:rsidRPr="00000000">
        <w:rPr>
          <w:rtl w:val="0"/>
        </w:rPr>
        <w:t xml:space="preserve">calm, purposeful learning environment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35vborwj5yd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Catholic Ethos &amp; Personal Qualities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Commitment to the </w:t>
      </w:r>
      <w:r w:rsidDel="00000000" w:rsidR="00000000" w:rsidRPr="00000000">
        <w:rPr>
          <w:rtl w:val="0"/>
        </w:rPr>
        <w:t xml:space="preserve">mission, values and liturgical life</w:t>
      </w:r>
      <w:r w:rsidDel="00000000" w:rsidR="00000000" w:rsidRPr="00000000">
        <w:rPr>
          <w:rtl w:val="0"/>
        </w:rPr>
        <w:t xml:space="preserve"> of a Catholic school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model and promote </w:t>
      </w:r>
      <w:r w:rsidDel="00000000" w:rsidR="00000000" w:rsidRPr="00000000">
        <w:rPr>
          <w:rtl w:val="0"/>
        </w:rPr>
        <w:t xml:space="preserve">respect, compassion and dignity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Warm, nurturing approach to pupils and families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Reflective, resilient and committed to continuous improvement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Professional integrity and confidentiality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contribute positively to the wider life of the school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jj4fy5krjh7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Relationships &amp; Communication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Ability to build </w:t>
      </w:r>
      <w:r w:rsidDel="00000000" w:rsidR="00000000" w:rsidRPr="00000000">
        <w:rPr>
          <w:rtl w:val="0"/>
        </w:rPr>
        <w:t xml:space="preserve">trusting relationships</w:t>
      </w:r>
      <w:r w:rsidDel="00000000" w:rsidR="00000000" w:rsidRPr="00000000">
        <w:rPr>
          <w:rtl w:val="0"/>
        </w:rPr>
        <w:t xml:space="preserve"> with pupils, parents and colleagues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Clear, professional communication skills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Willingness to work collaboratively within a supportive staff team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engage parents in their child’s learning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8k5c5kadkxl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Experience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Essential: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Successful teaching experience in KS2 (placements or employment)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Experience of adapting teaching for pupils with SEND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Desirable: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Experience in a </w:t>
      </w:r>
      <w:r w:rsidDel="00000000" w:rsidR="00000000" w:rsidRPr="00000000">
        <w:rPr>
          <w:rtl w:val="0"/>
        </w:rPr>
        <w:t xml:space="preserve">Catholic or faith‑based school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Experience contributing to wider school activities (clubs, trips, liturgy)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Subject leadership experience or ambition to lead a curriculum area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g8p6ctwzgha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Additional Attributes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Commitment to safeguarding and promoting the welfare of children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Enthusiasm, creativity and a positive attitude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manage workload effectively and meet deadlines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